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1E4D31">
        <w:trPr>
          <w:divId w:val="60369247"/>
        </w:trPr>
        <w:tc>
          <w:tcPr>
            <w:tcW w:w="2376" w:type="dxa"/>
            <w:hideMark/>
          </w:tcPr>
          <w:p w:rsidR="001E4D31" w:rsidRDefault="000C0C3B" w:rsidP="001E4D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BCF3C6" wp14:editId="71E0D9A7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1E4D31" w:rsidRDefault="001E4D31" w:rsidP="001E4D3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1E4D31" w:rsidRPr="001E4D31" w:rsidRDefault="001E4D31" w:rsidP="001E4D31">
            <w:pPr>
              <w:jc w:val="center"/>
              <w:rPr>
                <w:b/>
                <w:bCs/>
              </w:rPr>
            </w:pPr>
            <w:r w:rsidRPr="001E4D31">
              <w:rPr>
                <w:b/>
                <w:bCs/>
              </w:rPr>
              <w:t>Для подбора датчика плотности (плотномера)</w:t>
            </w:r>
          </w:p>
          <w:p w:rsidR="001E4D31" w:rsidRPr="001E4D31" w:rsidRDefault="001E4D31" w:rsidP="001E4D31">
            <w:pPr>
              <w:jc w:val="center"/>
              <w:rPr>
                <w:b/>
                <w:bCs/>
                <w:lang w:val="en-US"/>
              </w:rPr>
            </w:pPr>
            <w:r w:rsidRPr="001E4D31">
              <w:rPr>
                <w:b/>
                <w:bCs/>
              </w:rPr>
              <w:t xml:space="preserve">Модели </w:t>
            </w:r>
            <w:r w:rsidRPr="001E4D31">
              <w:rPr>
                <w:b/>
                <w:bCs/>
                <w:lang w:val="en-US"/>
              </w:rPr>
              <w:t>DIMF 1.3, DIMF 2.0, DIMF 2.1</w:t>
            </w:r>
          </w:p>
          <w:p w:rsidR="001E4D31" w:rsidRDefault="001E4D31" w:rsidP="001E4D31">
            <w:pPr>
              <w:jc w:val="center"/>
            </w:pPr>
          </w:p>
        </w:tc>
      </w:tr>
    </w:tbl>
    <w:p w:rsidR="001E4D31" w:rsidRDefault="001E4D31" w:rsidP="001E4D31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 w:tblpX="-318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777"/>
      </w:tblGrid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E4D31" w:rsidRPr="001E4D31" w:rsidRDefault="001E4D31" w:rsidP="001E4D31">
            <w:r w:rsidRPr="001E4D31"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E4D31" w:rsidRPr="001E4D31" w:rsidRDefault="001E4D31" w:rsidP="001E4D31">
            <w:r w:rsidRPr="001E4D31"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t>Компания: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b/>
                <w:bCs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b/>
                <w:bCs/>
              </w:rPr>
              <w:t> 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5C1240" w:rsidP="001E4D31">
            <w:r w:rsidRPr="005C1240">
              <w:t>01042, Киев, а/я 111, Украина</w:t>
            </w:r>
            <w:bookmarkStart w:id="0" w:name="_GoBack"/>
            <w:bookmarkEnd w:id="0"/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t>Тел: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lang w:val="en-US"/>
              </w:rPr>
              <w:t>Тел: +38 044 536 11 90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lang w:val="en-US"/>
              </w:rPr>
              <w:t>e-mail: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9B6B3D" w:rsidP="00F83F33">
            <w:hyperlink r:id="rId9" w:history="1">
              <w:r w:rsidR="001E4D31" w:rsidRPr="001E4D31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t>Контактное лицо: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pPr>
              <w:rPr>
                <w:lang w:val="en-US"/>
              </w:rPr>
            </w:pPr>
            <w:r w:rsidRPr="001E4D31">
              <w:rPr>
                <w:lang w:val="en-US"/>
              </w:rPr>
              <w:t xml:space="preserve">e-mail: </w:t>
            </w:r>
            <w:hyperlink r:id="rId10" w:history="1">
              <w:r w:rsidRPr="001E4D31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t>Должность</w:t>
            </w:r>
          </w:p>
        </w:tc>
      </w:tr>
    </w:tbl>
    <w:p w:rsidR="001E4D31" w:rsidRDefault="001E4D31" w:rsidP="001E4D31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1E4D31" w:rsidRDefault="001E4D31" w:rsidP="001E4D31">
      <w:r>
        <w:rPr>
          <w:sz w:val="22"/>
          <w:szCs w:val="22"/>
        </w:rPr>
        <w:t> Заполните исходные данные в следующую таблицу:</w:t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6"/>
        <w:gridCol w:w="1260"/>
        <w:gridCol w:w="1440"/>
        <w:gridCol w:w="720"/>
        <w:gridCol w:w="720"/>
        <w:gridCol w:w="1823"/>
      </w:tblGrid>
      <w:tr w:rsidR="00120D53" w:rsidRPr="003934D5" w:rsidTr="001E4D31">
        <w:trPr>
          <w:trHeight w:val="855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003493" w:rsidRDefault="00003493" w:rsidP="00597E32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Параметр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vAlign w:val="center"/>
          </w:tcPr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 w:rsidRPr="006D3190">
              <w:rPr>
                <w:b/>
                <w:bCs/>
                <w:sz w:val="18"/>
                <w:szCs w:val="18"/>
              </w:rPr>
              <w:t>Ед. измер.</w:t>
            </w:r>
          </w:p>
        </w:tc>
        <w:tc>
          <w:tcPr>
            <w:tcW w:w="47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 w:rsidRPr="006D3190">
              <w:rPr>
                <w:b/>
                <w:bCs/>
                <w:sz w:val="18"/>
                <w:szCs w:val="18"/>
              </w:rPr>
              <w:t>Описание параметра</w:t>
            </w:r>
          </w:p>
        </w:tc>
      </w:tr>
      <w:tr w:rsidR="008D275B" w:rsidRPr="003934D5" w:rsidTr="001E4D31">
        <w:trPr>
          <w:trHeight w:val="248"/>
        </w:trPr>
        <w:tc>
          <w:tcPr>
            <w:tcW w:w="1034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75B" w:rsidRPr="006D3190" w:rsidRDefault="00B84C3B" w:rsidP="00110997">
            <w:pPr>
              <w:numPr>
                <w:ilvl w:val="0"/>
                <w:numId w:val="1"/>
              </w:num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Измеряемая р</w:t>
            </w:r>
            <w:r w:rsidR="001C41AD">
              <w:rPr>
                <w:b/>
                <w:bCs/>
                <w:sz w:val="18"/>
                <w:szCs w:val="18"/>
              </w:rPr>
              <w:t>абочая среда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tcBorders>
              <w:top w:val="single" w:sz="4" w:space="0" w:color="auto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Назначение</w:t>
            </w:r>
            <w:r w:rsidR="00571E4B" w:rsidRPr="006D3190">
              <w:rPr>
                <w:sz w:val="18"/>
                <w:szCs w:val="18"/>
              </w:rPr>
              <w:t xml:space="preserve"> и состав  (хим. формула)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4"/>
            <w:tcBorders>
              <w:top w:val="nil"/>
            </w:tcBorders>
          </w:tcPr>
          <w:p w:rsidR="004462A0" w:rsidRPr="006D3190" w:rsidRDefault="004462A0" w:rsidP="003934D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8451E0" w:rsidRPr="008451E0" w:rsidRDefault="00696E64" w:rsidP="00696E6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B157A">
              <w:rPr>
                <w:sz w:val="18"/>
                <w:szCs w:val="18"/>
              </w:rPr>
              <w:t>онцентрация</w:t>
            </w:r>
            <w:r w:rsidR="00B12F81">
              <w:rPr>
                <w:sz w:val="18"/>
                <w:szCs w:val="18"/>
              </w:rPr>
              <w:t xml:space="preserve"> (только при наличии преобразователя </w:t>
            </w:r>
            <w:r w:rsidR="00B12F81">
              <w:rPr>
                <w:sz w:val="18"/>
                <w:szCs w:val="18"/>
                <w:lang w:val="en-US"/>
              </w:rPr>
              <w:t>TR</w:t>
            </w:r>
            <w:r w:rsidR="00B12F81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696E64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22C06">
              <w:rPr>
                <w:sz w:val="18"/>
                <w:szCs w:val="18"/>
              </w:rPr>
              <w:t>Прикрепить таблицу с данными ниже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 xml:space="preserve">Примеси и загрязнения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571E4B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%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AA5B63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676CA" w:rsidRPr="003934D5" w:rsidTr="001E4D31">
        <w:trPr>
          <w:trHeight w:val="284"/>
        </w:trPr>
        <w:tc>
          <w:tcPr>
            <w:tcW w:w="4386" w:type="dxa"/>
            <w:vAlign w:val="center"/>
          </w:tcPr>
          <w:p w:rsidR="00C676CA" w:rsidRPr="006D3190" w:rsidRDefault="00C676CA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Температура</w:t>
            </w:r>
          </w:p>
        </w:tc>
        <w:tc>
          <w:tcPr>
            <w:tcW w:w="1260" w:type="dxa"/>
            <w:vAlign w:val="center"/>
          </w:tcPr>
          <w:p w:rsidR="00C676CA" w:rsidRPr="006D3190" w:rsidRDefault="00C676CA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  <w:vertAlign w:val="superscript"/>
              </w:rPr>
              <w:t>о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0" w:type="dxa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мин. ___,</w:t>
            </w:r>
          </w:p>
        </w:tc>
        <w:tc>
          <w:tcPr>
            <w:tcW w:w="1440" w:type="dxa"/>
            <w:gridSpan w:val="2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норм. ___,</w:t>
            </w:r>
          </w:p>
        </w:tc>
        <w:tc>
          <w:tcPr>
            <w:tcW w:w="1823" w:type="dxa"/>
            <w:vAlign w:val="center"/>
          </w:tcPr>
          <w:p w:rsidR="00C676CA" w:rsidRPr="006D3190" w:rsidRDefault="00460758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</w:t>
            </w:r>
            <w:r w:rsidR="00C676CA" w:rsidRPr="006D3190">
              <w:rPr>
                <w:sz w:val="18"/>
                <w:szCs w:val="18"/>
              </w:rPr>
              <w:t>.___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vAlign w:val="center"/>
          </w:tcPr>
          <w:p w:rsidR="00682C0E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Плотность</w:t>
            </w:r>
          </w:p>
        </w:tc>
        <w:tc>
          <w:tcPr>
            <w:tcW w:w="1260" w:type="dxa"/>
            <w:vAlign w:val="center"/>
          </w:tcPr>
          <w:p w:rsidR="004462A0" w:rsidRPr="006D3190" w:rsidRDefault="00C676CA" w:rsidP="004B157A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 w:rsidRPr="006D3190">
              <w:rPr>
                <w:sz w:val="18"/>
                <w:szCs w:val="18"/>
              </w:rPr>
              <w:t>кг/м</w:t>
            </w:r>
            <w:r w:rsidRPr="006D319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03" w:type="dxa"/>
            <w:gridSpan w:val="4"/>
            <w:vAlign w:val="center"/>
          </w:tcPr>
          <w:p w:rsidR="004462A0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___ при температуре ___</w:t>
            </w:r>
            <w:r w:rsidRPr="006D3190">
              <w:rPr>
                <w:sz w:val="18"/>
                <w:szCs w:val="18"/>
                <w:vertAlign w:val="superscript"/>
              </w:rPr>
              <w:t xml:space="preserve"> о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</w:tr>
      <w:tr w:rsidR="006C6CA7" w:rsidRPr="003934D5" w:rsidTr="001E4D31">
        <w:trPr>
          <w:trHeight w:val="284"/>
        </w:trPr>
        <w:tc>
          <w:tcPr>
            <w:tcW w:w="4386" w:type="dxa"/>
            <w:vAlign w:val="center"/>
          </w:tcPr>
          <w:p w:rsidR="006C6CA7" w:rsidRPr="006D3190" w:rsidRDefault="006C6CA7" w:rsidP="00983CBF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 xml:space="preserve">Вязкость </w:t>
            </w:r>
          </w:p>
        </w:tc>
        <w:tc>
          <w:tcPr>
            <w:tcW w:w="1260" w:type="dxa"/>
            <w:vAlign w:val="center"/>
          </w:tcPr>
          <w:p w:rsidR="006C6CA7" w:rsidRPr="001C41AD" w:rsidRDefault="001C41AD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6C6CA7" w:rsidRPr="006D3190">
              <w:rPr>
                <w:sz w:val="18"/>
                <w:szCs w:val="18"/>
              </w:rPr>
              <w:t>казать</w:t>
            </w:r>
            <w:r>
              <w:rPr>
                <w:sz w:val="18"/>
                <w:szCs w:val="18"/>
              </w:rPr>
              <w:t xml:space="preserve"> ед. изм.</w:t>
            </w:r>
          </w:p>
        </w:tc>
        <w:tc>
          <w:tcPr>
            <w:tcW w:w="4703" w:type="dxa"/>
            <w:gridSpan w:val="4"/>
            <w:vAlign w:val="center"/>
          </w:tcPr>
          <w:p w:rsidR="006C6CA7" w:rsidRPr="006D3190" w:rsidRDefault="006C6CA7" w:rsidP="00286068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8D275B" w:rsidRPr="003934D5" w:rsidTr="001E4D31">
        <w:trPr>
          <w:trHeight w:val="190"/>
        </w:trPr>
        <w:tc>
          <w:tcPr>
            <w:tcW w:w="10349" w:type="dxa"/>
            <w:gridSpan w:val="6"/>
            <w:vAlign w:val="center"/>
          </w:tcPr>
          <w:p w:rsidR="008D275B" w:rsidRPr="006D3190" w:rsidRDefault="00597E79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 w:rsidRPr="006D3190">
              <w:rPr>
                <w:b/>
                <w:sz w:val="18"/>
                <w:szCs w:val="18"/>
              </w:rPr>
              <w:t>Материалы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vAlign w:val="center"/>
          </w:tcPr>
          <w:p w:rsidR="00682C0E" w:rsidRPr="00B75BA9" w:rsidRDefault="00D479F2" w:rsidP="001C41AD">
            <w:pPr>
              <w:spacing w:line="288" w:lineRule="auto"/>
              <w:rPr>
                <w:sz w:val="18"/>
                <w:szCs w:val="18"/>
                <w:highlight w:val="yellow"/>
              </w:rPr>
            </w:pPr>
            <w:r w:rsidRPr="00D479F2">
              <w:rPr>
                <w:sz w:val="18"/>
                <w:szCs w:val="18"/>
              </w:rPr>
              <w:t xml:space="preserve">Устойчивость </w:t>
            </w:r>
            <w:r w:rsidR="008D275B" w:rsidRPr="00D479F2">
              <w:rPr>
                <w:sz w:val="18"/>
                <w:szCs w:val="18"/>
              </w:rPr>
              <w:t xml:space="preserve"> </w:t>
            </w:r>
            <w:r w:rsidR="001C41AD" w:rsidRPr="00D479F2">
              <w:rPr>
                <w:sz w:val="18"/>
                <w:szCs w:val="18"/>
              </w:rPr>
              <w:t>к</w:t>
            </w:r>
            <w:r w:rsidR="008D275B" w:rsidRPr="00D479F2">
              <w:rPr>
                <w:sz w:val="18"/>
                <w:szCs w:val="18"/>
              </w:rPr>
              <w:t xml:space="preserve"> коррозии</w:t>
            </w:r>
          </w:p>
        </w:tc>
        <w:tc>
          <w:tcPr>
            <w:tcW w:w="1260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4462A0" w:rsidRPr="00D479F2" w:rsidRDefault="00D479F2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D479F2">
              <w:rPr>
                <w:sz w:val="18"/>
                <w:szCs w:val="18"/>
              </w:rPr>
              <w:t>Да / Нет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vAlign w:val="center"/>
          </w:tcPr>
          <w:p w:rsidR="004462A0" w:rsidRPr="006D3190" w:rsidRDefault="006D3190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Какие материалы нельзя использовать</w:t>
            </w:r>
            <w:r w:rsidR="00B84C3B">
              <w:rPr>
                <w:sz w:val="18"/>
                <w:szCs w:val="18"/>
              </w:rPr>
              <w:t xml:space="preserve"> с рабочей средой</w:t>
            </w:r>
          </w:p>
        </w:tc>
        <w:tc>
          <w:tcPr>
            <w:tcW w:w="1260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4462A0" w:rsidRPr="006D3190" w:rsidRDefault="004462A0" w:rsidP="00286068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D3190" w:rsidRPr="006D3190" w:rsidTr="001E4D31">
        <w:trPr>
          <w:trHeight w:val="284"/>
        </w:trPr>
        <w:tc>
          <w:tcPr>
            <w:tcW w:w="10349" w:type="dxa"/>
            <w:gridSpan w:val="6"/>
            <w:vAlign w:val="center"/>
          </w:tcPr>
          <w:p w:rsidR="006D3190" w:rsidRPr="006D3190" w:rsidRDefault="006C6CA7" w:rsidP="006C6CA7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  <w:lang w:val="uk-UA"/>
              </w:rPr>
            </w:pPr>
            <w:r w:rsidRPr="006C6CA7">
              <w:rPr>
                <w:b/>
                <w:sz w:val="18"/>
                <w:szCs w:val="18"/>
              </w:rPr>
              <w:t>Эксплуатационные параметры</w:t>
            </w:r>
          </w:p>
        </w:tc>
      </w:tr>
      <w:tr w:rsidR="006D3190" w:rsidRPr="006D3190" w:rsidTr="001E4D31">
        <w:trPr>
          <w:trHeight w:val="284"/>
        </w:trPr>
        <w:tc>
          <w:tcPr>
            <w:tcW w:w="4386" w:type="dxa"/>
            <w:tcBorders>
              <w:top w:val="single" w:sz="4" w:space="0" w:color="auto"/>
            </w:tcBorders>
            <w:vAlign w:val="center"/>
          </w:tcPr>
          <w:p w:rsidR="006D3190" w:rsidRPr="006D3190" w:rsidRDefault="006C6CA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установки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6D3190" w:rsidRPr="006D3190" w:rsidRDefault="00005874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703" w:type="dxa"/>
            <w:gridSpan w:val="4"/>
            <w:tcBorders>
              <w:top w:val="nil"/>
            </w:tcBorders>
            <w:vAlign w:val="center"/>
          </w:tcPr>
          <w:p w:rsidR="006D3190" w:rsidRPr="006D3190" w:rsidRDefault="006C6CA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Патрубок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резервуар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байпас</w:t>
            </w:r>
          </w:p>
        </w:tc>
      </w:tr>
      <w:tr w:rsidR="006D3190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C6CA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Подсоединение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005874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F7D75" w:rsidRDefault="00DF7D75" w:rsidP="00286068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1F1A17"/>
                <w:sz w:val="17"/>
                <w:szCs w:val="17"/>
              </w:rPr>
              <w:t>DIN / ANSI</w:t>
            </w:r>
          </w:p>
          <w:p w:rsidR="006D3190" w:rsidRPr="006D3190" w:rsidRDefault="006C6CA7" w:rsidP="00DF7D7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Фланец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 w:rsidR="00DF7D75">
              <w:rPr>
                <w:sz w:val="18"/>
                <w:szCs w:val="18"/>
              </w:rPr>
              <w:t>кламповое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резьба</w:t>
            </w:r>
          </w:p>
        </w:tc>
      </w:tr>
      <w:tr w:rsidR="006D3190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D3190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Рабочее избыточное давление</w:t>
            </w:r>
            <w:r w:rsidR="007264F4">
              <w:rPr>
                <w:sz w:val="18"/>
                <w:szCs w:val="18"/>
              </w:rPr>
              <w:t xml:space="preserve"> в месте установки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5B333A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07647D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6D3190">
              <w:rPr>
                <w:sz w:val="18"/>
                <w:szCs w:val="18"/>
              </w:rPr>
              <w:t>акс</w:t>
            </w:r>
            <w:r w:rsidR="004607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_____</w:t>
            </w:r>
          </w:p>
        </w:tc>
        <w:tc>
          <w:tcPr>
            <w:tcW w:w="25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07647D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6D3190">
              <w:rPr>
                <w:sz w:val="18"/>
                <w:szCs w:val="18"/>
              </w:rPr>
              <w:t>ин</w:t>
            </w:r>
            <w:r w:rsidR="004607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____</w:t>
            </w:r>
          </w:p>
        </w:tc>
      </w:tr>
      <w:tr w:rsidR="00110997" w:rsidRPr="006D3190" w:rsidTr="001E4D31">
        <w:trPr>
          <w:trHeight w:val="284"/>
        </w:trPr>
        <w:tc>
          <w:tcPr>
            <w:tcW w:w="1034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10997" w:rsidRPr="00110997" w:rsidRDefault="007264F4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Тип системы</w:t>
            </w:r>
          </w:p>
        </w:tc>
      </w:tr>
      <w:tr w:rsidR="006D3190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DF7D75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 устанавливается</w:t>
            </w:r>
            <w:r w:rsidR="004112E6">
              <w:rPr>
                <w:sz w:val="18"/>
                <w:szCs w:val="18"/>
              </w:rPr>
              <w:t xml:space="preserve"> для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14BD5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14BD5" w:rsidP="00DF7D7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110997">
              <w:rPr>
                <w:sz w:val="18"/>
                <w:szCs w:val="18"/>
              </w:rPr>
              <w:t>нутризаводских измерений</w:t>
            </w:r>
            <w:r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DF7D75">
              <w:rPr>
                <w:sz w:val="18"/>
                <w:szCs w:val="18"/>
              </w:rPr>
              <w:t>отчет и предоставление информации другим организациям</w:t>
            </w:r>
          </w:p>
        </w:tc>
      </w:tr>
      <w:tr w:rsidR="00110997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7264F4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системы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005874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Default="00214BD5" w:rsidP="004112E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10997">
              <w:rPr>
                <w:sz w:val="18"/>
                <w:szCs w:val="18"/>
              </w:rPr>
              <w:t>оршневой насос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/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центробежный насос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/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4112E6">
              <w:rPr>
                <w:sz w:val="18"/>
                <w:szCs w:val="18"/>
              </w:rPr>
              <w:t>в системе, где есть перепад давления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/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110997">
              <w:rPr>
                <w:sz w:val="18"/>
                <w:szCs w:val="18"/>
              </w:rPr>
              <w:t>другое</w:t>
            </w:r>
          </w:p>
          <w:p w:rsidR="004112E6" w:rsidRPr="006D3190" w:rsidRDefault="004112E6" w:rsidP="004112E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110997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4112E6" w:rsidP="004112E6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110997">
              <w:rPr>
                <w:sz w:val="18"/>
                <w:szCs w:val="18"/>
              </w:rPr>
              <w:t>ильтр</w:t>
            </w:r>
            <w:r w:rsidR="007264F4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центробежный</w:t>
            </w:r>
            <w:r w:rsidR="007264F4">
              <w:rPr>
                <w:sz w:val="18"/>
                <w:szCs w:val="18"/>
              </w:rPr>
              <w:t xml:space="preserve"> сепаратор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110997" w:rsidRPr="006D3190" w:rsidRDefault="004112E6" w:rsidP="004D41B9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005874">
              <w:rPr>
                <w:sz w:val="18"/>
                <w:szCs w:val="18"/>
              </w:rPr>
              <w:t>казать</w:t>
            </w:r>
            <w:r w:rsidR="0046075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где установить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14BD5" w:rsidP="004112E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7264F4">
              <w:rPr>
                <w:sz w:val="18"/>
                <w:szCs w:val="18"/>
              </w:rPr>
              <w:t>сасывающий трубопровод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 w:rsidR="007264F4">
              <w:rPr>
                <w:sz w:val="18"/>
                <w:szCs w:val="18"/>
              </w:rPr>
              <w:t>/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 w:rsidR="007264F4">
              <w:rPr>
                <w:sz w:val="18"/>
                <w:szCs w:val="18"/>
              </w:rPr>
              <w:t>напор</w:t>
            </w:r>
            <w:r w:rsidR="004112E6">
              <w:rPr>
                <w:sz w:val="18"/>
                <w:szCs w:val="18"/>
              </w:rPr>
              <w:t>ный трубопровод</w:t>
            </w:r>
          </w:p>
        </w:tc>
      </w:tr>
      <w:tr w:rsidR="007264F4" w:rsidRPr="00110997" w:rsidTr="001E4D31">
        <w:trPr>
          <w:trHeight w:val="284"/>
        </w:trPr>
        <w:tc>
          <w:tcPr>
            <w:tcW w:w="1034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264F4" w:rsidRPr="00110997" w:rsidRDefault="007264F4" w:rsidP="007264F4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Описание задачи измерений</w:t>
            </w:r>
          </w:p>
        </w:tc>
      </w:tr>
      <w:tr w:rsidR="007264F4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7264F4" w:rsidRPr="006D3190" w:rsidRDefault="00E3229D" w:rsidP="000922E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264F4">
              <w:rPr>
                <w:sz w:val="18"/>
                <w:szCs w:val="18"/>
              </w:rPr>
              <w:t>змерение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7264F4" w:rsidRPr="006D3190" w:rsidRDefault="00005874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264F4" w:rsidRDefault="002F1FA6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7264F4">
              <w:rPr>
                <w:sz w:val="18"/>
                <w:szCs w:val="18"/>
              </w:rPr>
              <w:t xml:space="preserve">абочая </w:t>
            </w:r>
            <w:r w:rsidR="00E51414">
              <w:rPr>
                <w:sz w:val="18"/>
                <w:szCs w:val="18"/>
              </w:rPr>
              <w:t>плотность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E51414">
              <w:rPr>
                <w:sz w:val="18"/>
                <w:szCs w:val="18"/>
              </w:rPr>
              <w:t>/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E51414">
              <w:rPr>
                <w:sz w:val="18"/>
                <w:szCs w:val="18"/>
              </w:rPr>
              <w:t>расчётная плотность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E51414">
              <w:rPr>
                <w:sz w:val="18"/>
                <w:szCs w:val="18"/>
              </w:rPr>
              <w:t>/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E51414">
              <w:rPr>
                <w:sz w:val="18"/>
                <w:szCs w:val="18"/>
              </w:rPr>
              <w:t>концентрация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E51414">
              <w:rPr>
                <w:sz w:val="18"/>
                <w:szCs w:val="18"/>
              </w:rPr>
              <w:t>/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E51414">
              <w:rPr>
                <w:sz w:val="18"/>
                <w:szCs w:val="18"/>
              </w:rPr>
              <w:t>другое</w:t>
            </w:r>
          </w:p>
          <w:p w:rsidR="004112E6" w:rsidRPr="006D3190" w:rsidRDefault="004112E6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</w:tc>
      </w:tr>
      <w:tr w:rsidR="007264F4" w:rsidRPr="006D3190" w:rsidTr="001E4D31">
        <w:trPr>
          <w:trHeight w:val="284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4F4" w:rsidRPr="006D3190" w:rsidRDefault="00005874" w:rsidP="000922E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измерения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4F4" w:rsidRPr="006D3190" w:rsidRDefault="00005874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4F4" w:rsidRPr="006D3190" w:rsidRDefault="00005874" w:rsidP="00B12F8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</w:t>
            </w:r>
            <w:r w:rsidR="004112E6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 качества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B12F81">
              <w:rPr>
                <w:sz w:val="18"/>
                <w:szCs w:val="18"/>
              </w:rPr>
              <w:t>измерение массы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7C17FE" w:rsidRPr="007C17FE">
              <w:rPr>
                <w:sz w:val="18"/>
                <w:szCs w:val="18"/>
              </w:rPr>
              <w:t xml:space="preserve"> </w:t>
            </w:r>
            <w:r w:rsidR="00B12F81">
              <w:rPr>
                <w:sz w:val="18"/>
                <w:szCs w:val="18"/>
              </w:rPr>
              <w:t>текущий контроль / регулирование процесса</w:t>
            </w:r>
          </w:p>
        </w:tc>
      </w:tr>
      <w:tr w:rsidR="00850ACE" w:rsidRPr="00110997" w:rsidTr="001E4D31">
        <w:trPr>
          <w:trHeight w:val="284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ACE" w:rsidRPr="00110997" w:rsidRDefault="00E77285" w:rsidP="00397E06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Выходной</w:t>
            </w:r>
            <w:r w:rsidR="00397E06">
              <w:rPr>
                <w:b/>
                <w:sz w:val="18"/>
                <w:szCs w:val="18"/>
              </w:rPr>
              <w:t xml:space="preserve"> сигнал</w:t>
            </w:r>
            <w:r w:rsidR="00B12F81" w:rsidRPr="00B12F81">
              <w:rPr>
                <w:b/>
                <w:sz w:val="18"/>
                <w:szCs w:val="18"/>
              </w:rPr>
              <w:t xml:space="preserve"> </w:t>
            </w:r>
            <w:r w:rsidR="00B12F81">
              <w:rPr>
                <w:sz w:val="18"/>
                <w:szCs w:val="18"/>
              </w:rPr>
              <w:t>(</w:t>
            </w:r>
            <w:r w:rsidR="00B12F81">
              <w:rPr>
                <w:sz w:val="18"/>
                <w:szCs w:val="18"/>
                <w:lang w:val="en-US"/>
              </w:rPr>
              <w:t>c</w:t>
            </w:r>
            <w:r w:rsidR="00B12F81" w:rsidRPr="00397E06">
              <w:rPr>
                <w:sz w:val="18"/>
                <w:szCs w:val="18"/>
              </w:rPr>
              <w:t xml:space="preserve"> </w:t>
            </w:r>
            <w:r w:rsidR="00B12F81">
              <w:rPr>
                <w:sz w:val="18"/>
                <w:szCs w:val="18"/>
              </w:rPr>
              <w:t xml:space="preserve"> преобразователем </w:t>
            </w:r>
            <w:r w:rsidR="00B12F81">
              <w:rPr>
                <w:sz w:val="18"/>
                <w:szCs w:val="18"/>
                <w:lang w:val="en-US"/>
              </w:rPr>
              <w:t>TR</w:t>
            </w:r>
            <w:r w:rsidR="00B12F81">
              <w:rPr>
                <w:sz w:val="18"/>
                <w:szCs w:val="18"/>
              </w:rPr>
              <w:t>)</w:t>
            </w:r>
            <w:r w:rsidR="007C17FE" w:rsidRPr="00B12F81">
              <w:rPr>
                <w:b/>
                <w:sz w:val="18"/>
                <w:szCs w:val="18"/>
              </w:rPr>
              <w:t xml:space="preserve"> </w:t>
            </w:r>
            <w:r w:rsidR="00850ACE">
              <w:rPr>
                <w:b/>
                <w:sz w:val="18"/>
                <w:szCs w:val="18"/>
              </w:rPr>
              <w:t>/</w:t>
            </w:r>
            <w:r w:rsidR="007C17FE" w:rsidRPr="00B12F81">
              <w:rPr>
                <w:b/>
                <w:sz w:val="18"/>
                <w:szCs w:val="18"/>
              </w:rPr>
              <w:t xml:space="preserve"> </w:t>
            </w:r>
            <w:r w:rsidR="00397E06">
              <w:rPr>
                <w:b/>
                <w:sz w:val="18"/>
                <w:szCs w:val="18"/>
              </w:rPr>
              <w:t>Исходящая</w:t>
            </w:r>
            <w:r w:rsidR="00850ACE">
              <w:rPr>
                <w:b/>
                <w:sz w:val="18"/>
                <w:szCs w:val="18"/>
              </w:rPr>
              <w:t xml:space="preserve"> частота</w:t>
            </w:r>
            <w:r w:rsidR="00397E06">
              <w:rPr>
                <w:b/>
                <w:sz w:val="18"/>
                <w:szCs w:val="18"/>
              </w:rPr>
              <w:t xml:space="preserve"> </w:t>
            </w:r>
            <w:r w:rsidR="00397E06" w:rsidRPr="00397E06">
              <w:rPr>
                <w:sz w:val="18"/>
                <w:szCs w:val="18"/>
              </w:rPr>
              <w:t>(</w:t>
            </w:r>
            <w:r w:rsidR="00397E06">
              <w:rPr>
                <w:sz w:val="18"/>
                <w:szCs w:val="18"/>
              </w:rPr>
              <w:t xml:space="preserve">с усилителем </w:t>
            </w:r>
            <w:r w:rsidR="00397E06">
              <w:rPr>
                <w:sz w:val="18"/>
                <w:szCs w:val="18"/>
                <w:lang w:val="en-US"/>
              </w:rPr>
              <w:t>PV</w:t>
            </w:r>
            <w:r w:rsidR="00397E06" w:rsidRPr="00397E06">
              <w:rPr>
                <w:sz w:val="18"/>
                <w:szCs w:val="18"/>
              </w:rPr>
              <w:t>)</w:t>
            </w:r>
          </w:p>
        </w:tc>
      </w:tr>
      <w:tr w:rsidR="00850ACE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850ACE" w:rsidRPr="006D3190" w:rsidRDefault="00397E06" w:rsidP="000922E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Напряжение сети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50ACE" w:rsidRPr="006D3190" w:rsidRDefault="00850ACE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указать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50ACE" w:rsidRPr="006D3190" w:rsidRDefault="00C73442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r>
              <w:rPr>
                <w:sz w:val="18"/>
                <w:szCs w:val="18"/>
                <w:lang w:val="en-US"/>
              </w:rPr>
              <w:t>V</w:t>
            </w:r>
            <w:r w:rsidR="007C17FE">
              <w:rPr>
                <w:sz w:val="18"/>
                <w:szCs w:val="18"/>
                <w:lang w:val="en-US"/>
              </w:rPr>
              <w:t xml:space="preserve"> </w:t>
            </w:r>
            <w:r w:rsidR="00E62C25">
              <w:rPr>
                <w:sz w:val="18"/>
                <w:szCs w:val="18"/>
                <w:lang w:val="en-US"/>
              </w:rPr>
              <w:t>DC</w:t>
            </w:r>
            <w:r w:rsidR="00B11EA8">
              <w:rPr>
                <w:sz w:val="18"/>
                <w:szCs w:val="18"/>
                <w:lang w:val="en-US"/>
              </w:rPr>
              <w:t xml:space="preserve"> </w:t>
            </w:r>
            <w:r w:rsidR="00850ACE">
              <w:rPr>
                <w:sz w:val="18"/>
                <w:szCs w:val="18"/>
              </w:rPr>
              <w:t>/ __</w:t>
            </w:r>
          </w:p>
        </w:tc>
      </w:tr>
      <w:tr w:rsidR="00850ACE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nil"/>
            </w:tcBorders>
            <w:vAlign w:val="center"/>
          </w:tcPr>
          <w:p w:rsidR="00850ACE" w:rsidRPr="00397E06" w:rsidRDefault="00850ACE" w:rsidP="00397E06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Исходящий </w:t>
            </w:r>
            <w:r w:rsidR="00397E06">
              <w:rPr>
                <w:sz w:val="18"/>
                <w:szCs w:val="18"/>
              </w:rPr>
              <w:t>сигнал</w:t>
            </w:r>
            <w:r w:rsidR="00397E06" w:rsidRPr="00397E06">
              <w:rPr>
                <w:sz w:val="18"/>
                <w:szCs w:val="18"/>
              </w:rPr>
              <w:t xml:space="preserve"> </w:t>
            </w:r>
            <w:r w:rsidR="00397E06">
              <w:rPr>
                <w:sz w:val="18"/>
                <w:szCs w:val="18"/>
              </w:rPr>
              <w:t xml:space="preserve">(если </w:t>
            </w:r>
            <w:r w:rsidR="00397E06">
              <w:rPr>
                <w:sz w:val="18"/>
                <w:szCs w:val="18"/>
                <w:lang w:val="en-US"/>
              </w:rPr>
              <w:t>c</w:t>
            </w:r>
            <w:r w:rsidR="00397E06" w:rsidRPr="00397E06">
              <w:rPr>
                <w:sz w:val="18"/>
                <w:szCs w:val="18"/>
              </w:rPr>
              <w:t xml:space="preserve"> </w:t>
            </w:r>
            <w:r w:rsidR="00397E06">
              <w:rPr>
                <w:sz w:val="18"/>
                <w:szCs w:val="18"/>
              </w:rPr>
              <w:t xml:space="preserve"> преобразователем </w:t>
            </w:r>
            <w:r w:rsidR="00397E06">
              <w:rPr>
                <w:sz w:val="18"/>
                <w:szCs w:val="18"/>
                <w:lang w:val="en-US"/>
              </w:rPr>
              <w:t>TR</w:t>
            </w:r>
            <w:r w:rsidR="00397E06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50ACE" w:rsidRPr="006D3190" w:rsidRDefault="00850ACE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4"/>
            <w:tcBorders>
              <w:top w:val="nil"/>
              <w:bottom w:val="nil"/>
            </w:tcBorders>
            <w:vAlign w:val="center"/>
          </w:tcPr>
          <w:p w:rsidR="00D479F2" w:rsidRDefault="00D479F2" w:rsidP="00D479F2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:rsidR="000B4FE7" w:rsidRPr="006D3190" w:rsidRDefault="00850ACE" w:rsidP="00D479F2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Начальное значение 4мА = </w:t>
            </w:r>
            <w:r w:rsidR="000B4FE7">
              <w:rPr>
                <w:sz w:val="18"/>
                <w:szCs w:val="18"/>
              </w:rPr>
              <w:t>___</w:t>
            </w:r>
            <w:r w:rsidR="000B4FE7" w:rsidRPr="006D3190">
              <w:rPr>
                <w:sz w:val="18"/>
                <w:szCs w:val="18"/>
              </w:rPr>
              <w:t xml:space="preserve"> кг/м</w:t>
            </w:r>
            <w:r w:rsidR="000B4FE7" w:rsidRPr="006D3190">
              <w:rPr>
                <w:sz w:val="18"/>
                <w:szCs w:val="18"/>
                <w:vertAlign w:val="superscript"/>
              </w:rPr>
              <w:t>3</w:t>
            </w:r>
          </w:p>
          <w:p w:rsidR="00850ACE" w:rsidRDefault="000B4FE7" w:rsidP="00D479F2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Конечное значение 20 мА = ___ </w:t>
            </w:r>
            <w:r w:rsidRPr="006D3190">
              <w:rPr>
                <w:sz w:val="18"/>
                <w:szCs w:val="18"/>
              </w:rPr>
              <w:t>кг/м</w:t>
            </w:r>
            <w:r w:rsidRPr="006D3190">
              <w:rPr>
                <w:sz w:val="18"/>
                <w:szCs w:val="18"/>
                <w:vertAlign w:val="superscript"/>
              </w:rPr>
              <w:t>3</w:t>
            </w:r>
          </w:p>
          <w:p w:rsidR="000B4FE7" w:rsidRPr="006D3190" w:rsidRDefault="000B4FE7" w:rsidP="00D479F2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B4FE7" w:rsidRPr="000B4FE7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0B4FE7" w:rsidRDefault="000B4FE7" w:rsidP="000922E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Взрывозащита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0B4FE7" w:rsidRPr="000B4FE7" w:rsidRDefault="000B4FE7" w:rsidP="000922EF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указать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B4FE7" w:rsidRPr="000B4FE7" w:rsidRDefault="000B4FE7" w:rsidP="000B4FE7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 i / EX d /</w:t>
            </w:r>
            <w:r w:rsidRPr="000B4FE7">
              <w:rPr>
                <w:sz w:val="18"/>
                <w:szCs w:val="18"/>
                <w:lang w:val="en-US"/>
              </w:rPr>
              <w:t xml:space="preserve"> </w:t>
            </w:r>
            <w:r w:rsidR="00397E06">
              <w:rPr>
                <w:sz w:val="18"/>
                <w:szCs w:val="18"/>
              </w:rPr>
              <w:t>нет</w:t>
            </w:r>
          </w:p>
        </w:tc>
      </w:tr>
    </w:tbl>
    <w:p w:rsidR="003934D5" w:rsidRPr="000B4FE7" w:rsidRDefault="003934D5" w:rsidP="003934D5">
      <w:pPr>
        <w:spacing w:line="288" w:lineRule="auto"/>
        <w:jc w:val="both"/>
        <w:rPr>
          <w:b/>
          <w:sz w:val="22"/>
          <w:szCs w:val="22"/>
          <w:lang w:val="en-US"/>
        </w:rPr>
      </w:pPr>
    </w:p>
    <w:p w:rsidR="004C4E9C" w:rsidRPr="000268C2" w:rsidRDefault="00B22C06" w:rsidP="00F17325">
      <w:pPr>
        <w:rPr>
          <w:sz w:val="20"/>
          <w:szCs w:val="20"/>
        </w:rPr>
      </w:pPr>
      <w:r>
        <w:t>Дополнительные данные / с</w:t>
      </w:r>
      <w:r w:rsidR="00023A67">
        <w:t>хема системы</w:t>
      </w:r>
      <w:r w:rsidR="00F17325">
        <w:t xml:space="preserve">: </w:t>
      </w:r>
    </w:p>
    <w:sectPr w:rsidR="004C4E9C" w:rsidRPr="000268C2" w:rsidSect="001E4D31">
      <w:pgSz w:w="11906" w:h="16838" w:code="9"/>
      <w:pgMar w:top="568" w:right="746" w:bottom="71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CAC" w:rsidRDefault="00030CAC" w:rsidP="003B7A97">
      <w:r>
        <w:separator/>
      </w:r>
    </w:p>
  </w:endnote>
  <w:endnote w:type="continuationSeparator" w:id="0">
    <w:p w:rsidR="00030CAC" w:rsidRDefault="00030CAC" w:rsidP="003B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AC" w:rsidRDefault="00030CAC" w:rsidP="003B7A97">
      <w:r>
        <w:separator/>
      </w:r>
    </w:p>
  </w:footnote>
  <w:footnote w:type="continuationSeparator" w:id="0">
    <w:p w:rsidR="00030CAC" w:rsidRDefault="00030CAC" w:rsidP="003B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C70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558DB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03493"/>
    <w:rsid w:val="0000526B"/>
    <w:rsid w:val="00005874"/>
    <w:rsid w:val="00023A67"/>
    <w:rsid w:val="000268C2"/>
    <w:rsid w:val="00030CAC"/>
    <w:rsid w:val="00036B5A"/>
    <w:rsid w:val="0007647D"/>
    <w:rsid w:val="000922EF"/>
    <w:rsid w:val="000A7884"/>
    <w:rsid w:val="000B4FE7"/>
    <w:rsid w:val="000B722F"/>
    <w:rsid w:val="000C0C3B"/>
    <w:rsid w:val="000F1A74"/>
    <w:rsid w:val="00110997"/>
    <w:rsid w:val="00120D53"/>
    <w:rsid w:val="001229B1"/>
    <w:rsid w:val="00141305"/>
    <w:rsid w:val="001C41AD"/>
    <w:rsid w:val="001E4D31"/>
    <w:rsid w:val="00214BD5"/>
    <w:rsid w:val="0023175F"/>
    <w:rsid w:val="00286068"/>
    <w:rsid w:val="00294299"/>
    <w:rsid w:val="002F1FA6"/>
    <w:rsid w:val="003139EC"/>
    <w:rsid w:val="00363D53"/>
    <w:rsid w:val="00392378"/>
    <w:rsid w:val="003934D5"/>
    <w:rsid w:val="00397E06"/>
    <w:rsid w:val="003B7A97"/>
    <w:rsid w:val="004112E6"/>
    <w:rsid w:val="004462A0"/>
    <w:rsid w:val="00460758"/>
    <w:rsid w:val="00473177"/>
    <w:rsid w:val="004B157A"/>
    <w:rsid w:val="004C4E9C"/>
    <w:rsid w:val="004D41B9"/>
    <w:rsid w:val="00524849"/>
    <w:rsid w:val="005559EB"/>
    <w:rsid w:val="00563B81"/>
    <w:rsid w:val="00571E4B"/>
    <w:rsid w:val="00597E32"/>
    <w:rsid w:val="00597E79"/>
    <w:rsid w:val="005B333A"/>
    <w:rsid w:val="005B5F7E"/>
    <w:rsid w:val="005C1240"/>
    <w:rsid w:val="00642FCA"/>
    <w:rsid w:val="00682C0E"/>
    <w:rsid w:val="006851AC"/>
    <w:rsid w:val="00696E64"/>
    <w:rsid w:val="006B189A"/>
    <w:rsid w:val="006C6CA7"/>
    <w:rsid w:val="006D0CF3"/>
    <w:rsid w:val="006D3190"/>
    <w:rsid w:val="00713CE2"/>
    <w:rsid w:val="00716E99"/>
    <w:rsid w:val="007264F4"/>
    <w:rsid w:val="007C17FE"/>
    <w:rsid w:val="007C73F3"/>
    <w:rsid w:val="008070A0"/>
    <w:rsid w:val="008451E0"/>
    <w:rsid w:val="00850ACE"/>
    <w:rsid w:val="00894D66"/>
    <w:rsid w:val="008C3F81"/>
    <w:rsid w:val="008D275B"/>
    <w:rsid w:val="008D6AB4"/>
    <w:rsid w:val="008E01C7"/>
    <w:rsid w:val="00983CBF"/>
    <w:rsid w:val="009B1EAF"/>
    <w:rsid w:val="009B6B3D"/>
    <w:rsid w:val="00A410F3"/>
    <w:rsid w:val="00AA5B63"/>
    <w:rsid w:val="00AC1F26"/>
    <w:rsid w:val="00AD47DE"/>
    <w:rsid w:val="00AF5D76"/>
    <w:rsid w:val="00B11EA8"/>
    <w:rsid w:val="00B12F81"/>
    <w:rsid w:val="00B22C06"/>
    <w:rsid w:val="00B27FE8"/>
    <w:rsid w:val="00B75BA9"/>
    <w:rsid w:val="00B84C3B"/>
    <w:rsid w:val="00B961D6"/>
    <w:rsid w:val="00C2530D"/>
    <w:rsid w:val="00C256E3"/>
    <w:rsid w:val="00C60E32"/>
    <w:rsid w:val="00C676CA"/>
    <w:rsid w:val="00C73442"/>
    <w:rsid w:val="00CA74F3"/>
    <w:rsid w:val="00CC0692"/>
    <w:rsid w:val="00CD46C5"/>
    <w:rsid w:val="00D479F2"/>
    <w:rsid w:val="00DF7D75"/>
    <w:rsid w:val="00E13B67"/>
    <w:rsid w:val="00E3229D"/>
    <w:rsid w:val="00E51276"/>
    <w:rsid w:val="00E51414"/>
    <w:rsid w:val="00E62C25"/>
    <w:rsid w:val="00E77285"/>
    <w:rsid w:val="00E95B6B"/>
    <w:rsid w:val="00E977FF"/>
    <w:rsid w:val="00EB4B6D"/>
    <w:rsid w:val="00EB63FE"/>
    <w:rsid w:val="00EC170D"/>
    <w:rsid w:val="00F17325"/>
    <w:rsid w:val="00F83F33"/>
    <w:rsid w:val="00FC418A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E4D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E4D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opeks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2058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2004-12-03T18:31:00Z</cp:lastPrinted>
  <dcterms:created xsi:type="dcterms:W3CDTF">2023-04-19T08:53:00Z</dcterms:created>
  <dcterms:modified xsi:type="dcterms:W3CDTF">2026-02-16T15:56:00Z</dcterms:modified>
</cp:coreProperties>
</file>